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D9" w:rsidRPr="00533FD9" w:rsidRDefault="00B827F9" w:rsidP="00533FD9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lang w:val="ru-RU" w:eastAsia="ru-RU" w:bidi="ar-SA"/>
        </w:rPr>
      </w:pPr>
      <w:r>
        <w:rPr>
          <w:rFonts w:ascii="Tahoma" w:eastAsia="Times New Roman" w:hAnsi="Tahoma" w:cs="Tahoma"/>
          <w:b/>
          <w:bCs/>
          <w:color w:val="1B669D"/>
          <w:kern w:val="36"/>
          <w:lang w:val="ru-RU" w:eastAsia="ru-RU" w:bidi="ar-SA"/>
        </w:rPr>
        <w:t>О</w:t>
      </w:r>
      <w:r w:rsidR="00533FD9" w:rsidRPr="00533FD9">
        <w:rPr>
          <w:rFonts w:ascii="Tahoma" w:eastAsia="Times New Roman" w:hAnsi="Tahoma" w:cs="Tahoma"/>
          <w:b/>
          <w:bCs/>
          <w:color w:val="1B669D"/>
          <w:kern w:val="36"/>
          <w:lang w:val="ru-RU" w:eastAsia="ru-RU" w:bidi="ar-SA"/>
        </w:rPr>
        <w:t xml:space="preserve"> вакцинации от клещевого энцефалита</w:t>
      </w:r>
    </w:p>
    <w:p w:rsidR="00533FD9" w:rsidRPr="00533FD9" w:rsidRDefault="00533FD9" w:rsidP="00533FD9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</w:p>
    <w:p w:rsidR="00533FD9" w:rsidRPr="00533FD9" w:rsidRDefault="00533FD9" w:rsidP="00533FD9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lang w:val="ru-RU" w:eastAsia="ru-RU" w:bidi="ar-SA"/>
        </w:rPr>
      </w:pPr>
      <w:r w:rsidRPr="00533FD9">
        <w:rPr>
          <w:rFonts w:ascii="Arial" w:eastAsia="Times New Roman" w:hAnsi="Arial" w:cs="Arial"/>
          <w:b/>
          <w:color w:val="1D1D1D"/>
          <w:lang w:val="ru-RU" w:eastAsia="ru-RU" w:bidi="ar-SA"/>
        </w:rPr>
        <w:t>Клещевой энцефалит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– это острое инфекционное вирусное заболевание, передающееся через укусы зараженных иксодовых клещей. Вирус поражает преимущественно центральную нервную систему (головной и спинной мозг). Болезнь может привести к серьезным последствиям для здоровья, в том числе к парезам, параличам и </w:t>
      </w:r>
      <w:proofErr w:type="spellStart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>инвалидизации</w:t>
      </w:r>
      <w:proofErr w:type="spellEnd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>. В связи с этим вакцинация является важной мерой профилактики.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b/>
          <w:color w:val="1D1D1D"/>
          <w:lang w:val="ru-RU" w:eastAsia="ru-RU" w:bidi="ar-SA"/>
        </w:rPr>
        <w:t>Когда делать прививку?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Иммунизацию от клещевого энцефалита рекомендуется проводить заранее, до начала сезона активности клещей, который в России обычно начинается весной и продолжается до осени. Оптимально начинать вакцинацию осенью, чтобы обеспечить максимальную защиту к началу сезона.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b/>
          <w:color w:val="1D1D1D"/>
          <w:lang w:val="ru-RU" w:eastAsia="ru-RU" w:bidi="ar-SA"/>
        </w:rPr>
        <w:t>Схема вакцинации от клещевого энцефалита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включает три этапа: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1. Первая прививка — предпочтительно осенью или зимой.  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2. Вторая прививка — через 1–7 месяцев после первой.  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3. Третья прививка — через 12 месяцев после второй.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 xml:space="preserve">Для людей, планирующих поездки в </w:t>
      </w:r>
      <w:proofErr w:type="spellStart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>эндемичные</w:t>
      </w:r>
      <w:proofErr w:type="spellEnd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районы с высоким риском заражения, возможно применение ускоренной схемы вакцинации, при которой интервалы между прививками сокращаются.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 xml:space="preserve">После плановой или ускоренной вакцинации поездку в </w:t>
      </w:r>
      <w:proofErr w:type="spellStart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>эндемичный</w:t>
      </w:r>
      <w:proofErr w:type="spellEnd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регион (где были зарегистрированы случаи заражения клещевым энцефалитом) желательно планировать не ранее чем через 14 дней, а лучше — через три–четыре недели.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b/>
          <w:color w:val="1D1D1D"/>
          <w:lang w:val="ru-RU" w:eastAsia="ru-RU" w:bidi="ar-SA"/>
        </w:rPr>
        <w:t>Прививка рекомендована следующим категориям граждан: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- Жителям и работникам регионов с высоким риском заражения.  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- Любителям активного отдыха на природе (походы, пикники, дачи).  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>- Работникам лесного хозяйства, сельского хозяйства и другим профессиям, связанным с работой на открытом воздухе.  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  <w:t xml:space="preserve">- Людям, планирующим поездки в </w:t>
      </w:r>
      <w:proofErr w:type="spellStart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>эндемичные</w:t>
      </w:r>
      <w:proofErr w:type="spellEnd"/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районы.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br/>
      </w:r>
      <w:r w:rsidRPr="00533FD9">
        <w:rPr>
          <w:rFonts w:ascii="Arial" w:eastAsia="Times New Roman" w:hAnsi="Arial" w:cs="Arial"/>
          <w:b/>
          <w:color w:val="1D1D1D"/>
          <w:lang w:val="ru-RU" w:eastAsia="ru-RU" w:bidi="ar-SA"/>
        </w:rPr>
        <w:t>Вакцинация от клещевого энцефалита является эффективным способом защиты от опасного заболевания.</w:t>
      </w:r>
      <w:r w:rsidRPr="00533FD9">
        <w:rPr>
          <w:rFonts w:ascii="Arial" w:eastAsia="Times New Roman" w:hAnsi="Arial" w:cs="Arial"/>
          <w:color w:val="1D1D1D"/>
          <w:lang w:val="ru-RU" w:eastAsia="ru-RU" w:bidi="ar-SA"/>
        </w:rPr>
        <w:t xml:space="preserve"> Обратитесь к своему врачу для получения подробной информации об иммунизации и индивидуальных рекомендаций.</w:t>
      </w:r>
    </w:p>
    <w:p w:rsidR="00911D4B" w:rsidRPr="00533FD9" w:rsidRDefault="00911D4B">
      <w:pPr>
        <w:rPr>
          <w:lang w:val="ru-RU"/>
        </w:rPr>
      </w:pPr>
    </w:p>
    <w:p w:rsidR="00533FD9" w:rsidRPr="00533FD9" w:rsidRDefault="00533FD9">
      <w:pPr>
        <w:rPr>
          <w:lang w:val="ru-RU"/>
        </w:rPr>
      </w:pPr>
    </w:p>
    <w:sectPr w:rsidR="00533FD9" w:rsidRPr="00533FD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3FD9"/>
    <w:rsid w:val="00533FD9"/>
    <w:rsid w:val="00911D4B"/>
    <w:rsid w:val="00931700"/>
    <w:rsid w:val="00B37CC5"/>
    <w:rsid w:val="00B45D3A"/>
    <w:rsid w:val="00B8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533FD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Company>Роспотребнадзор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2025-11-14T02:48:00Z</dcterms:created>
  <dcterms:modified xsi:type="dcterms:W3CDTF">2025-11-14T02:51:00Z</dcterms:modified>
</cp:coreProperties>
</file>